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E5F8" w14:textId="61A873BF" w:rsidR="00465CC4" w:rsidRPr="00E64785" w:rsidRDefault="00E64785" w:rsidP="00E64785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0171"/>
      <w:bookmarkStart w:id="1" w:name="_Hlk165381534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</w:t>
      </w:r>
      <w:r w:rsidR="00C56E0B">
        <w:rPr>
          <w:rFonts w:ascii="Arial" w:hAnsi="Arial" w:cs="Arial"/>
          <w:b/>
          <w:bCs/>
          <w:sz w:val="24"/>
          <w:szCs w:val="24"/>
        </w:rPr>
        <w:t>English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  <w:bookmarkEnd w:id="1"/>
    </w:p>
    <w:p w14:paraId="73E08F65" w14:textId="77777777" w:rsidR="00465CC4" w:rsidRPr="006241DB" w:rsidRDefault="00465CC4" w:rsidP="005674FC">
      <w:pPr>
        <w:spacing w:line="276" w:lineRule="auto"/>
        <w:rPr>
          <w:lang w:val="es-E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6E0B" w:rsidRPr="00E64785" w14:paraId="47CB29F1" w14:textId="77777777" w:rsidTr="00C56E0B">
        <w:tc>
          <w:tcPr>
            <w:tcW w:w="9351" w:type="dxa"/>
            <w:shd w:val="clear" w:color="auto" w:fill="D9D9D9" w:themeFill="background1" w:themeFillShade="D9"/>
          </w:tcPr>
          <w:p w14:paraId="08EA05DD" w14:textId="77777777" w:rsidR="00C56E0B" w:rsidRPr="00E64785" w:rsidRDefault="00C56E0B" w:rsidP="00E6478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64785">
              <w:rPr>
                <w:rFonts w:ascii="Arial" w:hAnsi="Arial" w:cs="Arial"/>
                <w:b/>
                <w:bCs/>
              </w:rPr>
              <w:t>English</w:t>
            </w:r>
          </w:p>
        </w:tc>
      </w:tr>
      <w:tr w:rsidR="00C56E0B" w:rsidRPr="00E64785" w14:paraId="0DF14F67" w14:textId="77777777" w:rsidTr="00C56E0B">
        <w:tc>
          <w:tcPr>
            <w:tcW w:w="9351" w:type="dxa"/>
          </w:tcPr>
          <w:p w14:paraId="5814EF92" w14:textId="77777777" w:rsidR="00C56E0B" w:rsidRPr="00E64785" w:rsidRDefault="00C56E0B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  <w:b/>
              </w:rPr>
              <w:t>Maintaining home language</w:t>
            </w:r>
          </w:p>
        </w:tc>
      </w:tr>
      <w:tr w:rsidR="00C56E0B" w:rsidRPr="00E64785" w14:paraId="275E14FB" w14:textId="77777777" w:rsidTr="00C56E0B">
        <w:tc>
          <w:tcPr>
            <w:tcW w:w="9351" w:type="dxa"/>
          </w:tcPr>
          <w:p w14:paraId="7D7FDD75" w14:textId="77777777" w:rsidR="00C56E0B" w:rsidRPr="00E64785" w:rsidRDefault="00C56E0B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Understanding and using two or more languages or dialects has many advantages, including:</w:t>
            </w:r>
          </w:p>
          <w:p w14:paraId="2D5FD6CE" w14:textId="77777777" w:rsidR="00C56E0B" w:rsidRPr="00E64785" w:rsidRDefault="00C56E0B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learning at school,</w:t>
            </w:r>
          </w:p>
          <w:p w14:paraId="50C055B5" w14:textId="77777777" w:rsidR="00C56E0B" w:rsidRPr="00E64785" w:rsidRDefault="00C56E0B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social skills, </w:t>
            </w:r>
          </w:p>
          <w:p w14:paraId="7DA4D56B" w14:textId="77777777" w:rsidR="00C56E0B" w:rsidRPr="00E64785" w:rsidRDefault="00C56E0B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self-confidence, </w:t>
            </w:r>
          </w:p>
          <w:p w14:paraId="379C73D1" w14:textId="77777777" w:rsidR="00C56E0B" w:rsidRPr="00E64785" w:rsidRDefault="00C56E0B" w:rsidP="00E6478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and cognitive development.</w:t>
            </w:r>
          </w:p>
        </w:tc>
      </w:tr>
      <w:tr w:rsidR="00C56E0B" w:rsidRPr="00C56E0B" w14:paraId="1131D05B" w14:textId="77777777" w:rsidTr="00C56E0B">
        <w:tc>
          <w:tcPr>
            <w:tcW w:w="9351" w:type="dxa"/>
          </w:tcPr>
          <w:p w14:paraId="5F579E66" w14:textId="77777777" w:rsidR="00C56E0B" w:rsidRPr="00E64785" w:rsidRDefault="00C56E0B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A child’s home language enables them to maintain a sense of identity and belonging.</w:t>
            </w:r>
          </w:p>
        </w:tc>
      </w:tr>
      <w:tr w:rsidR="00C56E0B" w:rsidRPr="00900604" w14:paraId="29E71619" w14:textId="77777777" w:rsidTr="00C56E0B">
        <w:tc>
          <w:tcPr>
            <w:tcW w:w="9351" w:type="dxa"/>
          </w:tcPr>
          <w:p w14:paraId="3F12E543" w14:textId="77777777" w:rsidR="00C56E0B" w:rsidRPr="00E64785" w:rsidRDefault="00C56E0B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How can you support your child?</w:t>
            </w:r>
          </w:p>
          <w:p w14:paraId="52F209A4" w14:textId="77777777" w:rsidR="00C56E0B" w:rsidRPr="00E64785" w:rsidRDefault="00C56E0B" w:rsidP="00E6478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Talk with them, read books, and share stories using home language. </w:t>
            </w:r>
          </w:p>
          <w:p w14:paraId="2A68AB4D" w14:textId="77777777" w:rsidR="00C56E0B" w:rsidRPr="00E64785" w:rsidRDefault="00C56E0B" w:rsidP="00E6478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Give them opportunities to speak and hear home language in different situations with different people. </w:t>
            </w:r>
          </w:p>
          <w:p w14:paraId="0C8070D5" w14:textId="77777777" w:rsidR="00C56E0B" w:rsidRPr="00E64785" w:rsidRDefault="00C56E0B" w:rsidP="00E6478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 xml:space="preserve">And celebrate home language and culture with your school community. </w:t>
            </w:r>
          </w:p>
        </w:tc>
      </w:tr>
      <w:tr w:rsidR="00C56E0B" w:rsidRPr="00C56E0B" w14:paraId="0FC169F7" w14:textId="77777777" w:rsidTr="00C56E0B">
        <w:tc>
          <w:tcPr>
            <w:tcW w:w="9351" w:type="dxa"/>
          </w:tcPr>
          <w:p w14:paraId="2147895C" w14:textId="77777777" w:rsidR="00C56E0B" w:rsidRPr="00E64785" w:rsidRDefault="00C56E0B" w:rsidP="00E64785">
            <w:pPr>
              <w:spacing w:line="360" w:lineRule="auto"/>
              <w:rPr>
                <w:rFonts w:ascii="Arial" w:hAnsi="Arial" w:cs="Arial"/>
              </w:rPr>
            </w:pPr>
            <w:r w:rsidRPr="00E64785">
              <w:rPr>
                <w:rFonts w:ascii="Arial" w:hAnsi="Arial" w:cs="Arial"/>
              </w:rPr>
              <w:t>Visit our website for more facts and support services.</w:t>
            </w:r>
          </w:p>
        </w:tc>
      </w:tr>
    </w:tbl>
    <w:p w14:paraId="592353B7" w14:textId="03903365" w:rsidR="00465CC4" w:rsidRPr="00E64785" w:rsidRDefault="00465CC4" w:rsidP="00E64785">
      <w:pPr>
        <w:spacing w:line="360" w:lineRule="auto"/>
        <w:rPr>
          <w:rFonts w:ascii="Arial" w:hAnsi="Arial" w:cs="Arial"/>
          <w:lang w:val="es-ES"/>
        </w:rPr>
      </w:pPr>
    </w:p>
    <w:sectPr w:rsidR="00465CC4" w:rsidRPr="00E64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B36"/>
    <w:multiLevelType w:val="hybridMultilevel"/>
    <w:tmpl w:val="9502D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E50B6"/>
    <w:multiLevelType w:val="hybridMultilevel"/>
    <w:tmpl w:val="48BCA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465CC4"/>
    <w:rsid w:val="00515E05"/>
    <w:rsid w:val="005674FC"/>
    <w:rsid w:val="005676FB"/>
    <w:rsid w:val="006241DB"/>
    <w:rsid w:val="00900604"/>
    <w:rsid w:val="00907155"/>
    <w:rsid w:val="00C56E0B"/>
    <w:rsid w:val="00C950CE"/>
    <w:rsid w:val="00D72F70"/>
    <w:rsid w:val="00E64785"/>
    <w:rsid w:val="00F80C7B"/>
    <w:rsid w:val="00F95DB0"/>
    <w:rsid w:val="00F9725C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47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47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2024-06-21T01:01:12+00:00</PPModeratedDate>
    <PPLastReviewedDate xmlns="11d18eea-09a2-4c39-99ab-797d0f9e4101">2024-06-21T01:01:13+00:00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C5DAD-D483-4C2C-94D6-C5C0C77BE94F}"/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English</dc:title>
  <dc:subject>Maintaining home language video transcript in English</dc:subject>
  <dc:creator>Queensland Government</dc:creator>
  <cp:keywords>Maintaining home language; video transcript; English</cp:keywords>
  <dc:description/>
  <cp:revision>3</cp:revision>
  <dcterms:created xsi:type="dcterms:W3CDTF">2024-06-20T04:59:00Z</dcterms:created>
  <dcterms:modified xsi:type="dcterms:W3CDTF">2024-06-20T04:59:00Z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